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15" w:rsidRPr="00866A15" w:rsidRDefault="00866A15" w:rsidP="00866A15">
      <w:pPr>
        <w:shd w:val="clear" w:color="auto" w:fill="FFFFFF"/>
        <w:spacing w:before="300" w:after="150" w:line="240" w:lineRule="auto"/>
        <w:jc w:val="center"/>
        <w:outlineLvl w:val="1"/>
        <w:rPr>
          <w:rFonts w:ascii="pt_sansbold" w:eastAsia="Times New Roman" w:hAnsi="pt_sansbold" w:cs="Arial"/>
          <w:color w:val="333333"/>
          <w:sz w:val="45"/>
          <w:szCs w:val="45"/>
          <w:lang w:eastAsia="ru-RU"/>
        </w:rPr>
      </w:pPr>
      <w:r w:rsidRPr="00866A15">
        <w:rPr>
          <w:rFonts w:ascii="pt_sansbold" w:eastAsia="Times New Roman" w:hAnsi="pt_sansbold" w:cs="Arial"/>
          <w:color w:val="333333"/>
          <w:sz w:val="45"/>
          <w:szCs w:val="45"/>
          <w:lang w:eastAsia="ru-RU"/>
        </w:rPr>
        <w:t xml:space="preserve">Инфраструктура поддержки малого и среднего предпринимательства Самарской области </w:t>
      </w:r>
    </w:p>
    <w:p w:rsidR="00866A15" w:rsidRPr="00866A15" w:rsidRDefault="00866A15" w:rsidP="00866A15">
      <w:pPr>
        <w:shd w:val="clear" w:color="auto" w:fill="FFFFFF"/>
        <w:spacing w:after="0" w:line="240" w:lineRule="auto"/>
        <w:rPr>
          <w:rFonts w:ascii="pt_sansregular" w:eastAsia="Times New Roman" w:hAnsi="pt_sansregular" w:cs="Arial"/>
          <w:color w:val="333333"/>
          <w:sz w:val="24"/>
          <w:szCs w:val="24"/>
          <w:lang w:eastAsia="ru-RU"/>
        </w:rPr>
      </w:pPr>
      <w:r w:rsidRPr="00866A15">
        <w:rPr>
          <w:rFonts w:ascii="pt_sansregular" w:eastAsia="Times New Roman" w:hAnsi="pt_sansregular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67FA932" wp14:editId="2A8ABBF5">
            <wp:extent cx="9751060" cy="2048510"/>
            <wp:effectExtent l="0" t="0" r="2540" b="8890"/>
            <wp:docPr id="1" name="Рисунок 1" descr="mer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mer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15">
        <w:rPr>
          <w:rFonts w:ascii="pt_sansregular" w:eastAsia="Times New Roman" w:hAnsi="pt_sansregular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75962D9" wp14:editId="2B31E531">
            <wp:extent cx="9751060" cy="2962910"/>
            <wp:effectExtent l="0" t="0" r="2540" b="8890"/>
            <wp:docPr id="2" name="Рисунок 2" descr="merit_se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erit_ser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300"/>
        <w:gridCol w:w="3000"/>
        <w:gridCol w:w="2940"/>
      </w:tblGrid>
      <w:tr w:rsidR="008D4519" w:rsidRPr="00866A15" w:rsidTr="00866A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B89363F" wp14:editId="69F2FB3B">
                  <wp:extent cx="2123869" cy="1295400"/>
                  <wp:effectExtent l="0" t="0" r="0" b="0"/>
                  <wp:docPr id="3" name="Рисунок 3" descr="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974" cy="129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99CF94D" wp14:editId="0614C3E9">
                  <wp:extent cx="2095500" cy="1278097"/>
                  <wp:effectExtent l="0" t="0" r="0" b="0"/>
                  <wp:docPr id="4" name="Рисунок 4" descr="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78" cy="12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5AC7950" wp14:editId="24B6F0B1">
                  <wp:extent cx="1904558" cy="1161638"/>
                  <wp:effectExtent l="0" t="0" r="635" b="635"/>
                  <wp:docPr id="5" name="Рисунок 5" descr="In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n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75" cy="116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93C8F18" wp14:editId="434A4890">
                  <wp:extent cx="1866900" cy="1138667"/>
                  <wp:effectExtent l="0" t="0" r="0" b="4445"/>
                  <wp:docPr id="6" name="Рисунок 6" descr="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21" cy="114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519" w:rsidRPr="00866A15" w:rsidTr="00866A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13CE82AC" wp14:editId="7477C976">
                  <wp:extent cx="1857375" cy="1238694"/>
                  <wp:effectExtent l="0" t="0" r="0" b="0"/>
                  <wp:docPr id="7" name="Рисунок 7" descr="gfso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gfso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35" cy="124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3278B0EC" wp14:editId="5B282DB7">
                  <wp:extent cx="1778974" cy="1390650"/>
                  <wp:effectExtent l="0" t="0" r="0" b="0"/>
                  <wp:docPr id="8" name="Рисунок 8" descr="tehcnopark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ehcnopark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14" cy="13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2F6EB979" wp14:editId="45CE1153">
                  <wp:extent cx="1781420" cy="895350"/>
                  <wp:effectExtent l="0" t="0" r="9525" b="0"/>
                  <wp:docPr id="9" name="Рисунок 9" descr="samarafond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amarafond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05" cy="89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0D7B8A1A" wp14:editId="576DBEF7">
                  <wp:extent cx="1700197" cy="1323975"/>
                  <wp:effectExtent l="0" t="0" r="0" b="0"/>
                  <wp:docPr id="10" name="Рисунок 10" descr="ikaso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ikaso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139" cy="132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519" w:rsidRPr="00866A15" w:rsidTr="00866A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2843FA6D" wp14:editId="52EAE244">
                  <wp:extent cx="1838325" cy="986083"/>
                  <wp:effectExtent l="0" t="0" r="0" b="5080"/>
                  <wp:docPr id="11" name="Рисунок 11" descr="microfin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microfin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652" cy="99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17F72D29" wp14:editId="008C4B4D">
                  <wp:extent cx="1777314" cy="1190625"/>
                  <wp:effectExtent l="0" t="0" r="0" b="0"/>
                  <wp:docPr id="12" name="Рисунок 12" descr="bi_tlt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i_tlt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27" cy="119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1316E70" wp14:editId="006691A3">
                  <wp:extent cx="1628775" cy="1414942"/>
                  <wp:effectExtent l="0" t="0" r="0" b="0"/>
                  <wp:docPr id="13" name="Рисунок 13" descr="fondve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ndven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48" cy="141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79EDDC1C" wp14:editId="35222814">
                  <wp:extent cx="1438107" cy="2114550"/>
                  <wp:effectExtent l="0" t="0" r="0" b="0"/>
                  <wp:docPr id="14" name="Рисунок 14" descr="fond_samara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fond_samara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33" cy="211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519" w:rsidRPr="00866A15" w:rsidTr="00866A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D4519">
            <w:pPr>
              <w:spacing w:after="0" w:line="240" w:lineRule="auto"/>
              <w:ind w:right="-1178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A686825" wp14:editId="12704E54">
                  <wp:extent cx="1729905" cy="960638"/>
                  <wp:effectExtent l="0" t="0" r="3810" b="0"/>
                  <wp:docPr id="15" name="Рисунок 15" descr="munf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munf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058" cy="98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79799BCB" wp14:editId="495AAC30">
                  <wp:extent cx="1891547" cy="818776"/>
                  <wp:effectExtent l="0" t="0" r="0" b="635"/>
                  <wp:docPr id="16" name="Рисунок 16" descr="bi_samara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i_samara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98" cy="81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368C876D" wp14:editId="48344035">
                  <wp:extent cx="1825246" cy="807906"/>
                  <wp:effectExtent l="0" t="0" r="3810" b="0"/>
                  <wp:docPr id="17" name="Рисунок 17" descr="sturtupsamara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sturtupsamara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26" cy="81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D4519" w:rsidRPr="00866A15" w:rsidTr="00866A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7900267" wp14:editId="0AB8F865">
                  <wp:extent cx="1866900" cy="1109246"/>
                  <wp:effectExtent l="0" t="0" r="0" b="0"/>
                  <wp:docPr id="18" name="Рисунок 18" descr="bi_k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i_k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34" cy="111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751DFF66" wp14:editId="1ADBDB8D">
                  <wp:extent cx="1905000" cy="868886"/>
                  <wp:effectExtent l="0" t="0" r="0" b="7620"/>
                  <wp:docPr id="19" name="Рисунок 19" descr="vench_fond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vench_fond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31" cy="86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jc w:val="center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F826E7C" wp14:editId="49D58913">
                  <wp:extent cx="1512165" cy="1115117"/>
                  <wp:effectExtent l="0" t="0" r="0" b="8890"/>
                  <wp:docPr id="20" name="Рисунок 20" descr="mun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mun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340" cy="111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519" w:rsidRPr="00866A15" w:rsidTr="00866A1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FF88BAD" wp14:editId="1D13234C">
                  <wp:extent cx="1864239" cy="650347"/>
                  <wp:effectExtent l="0" t="0" r="3175" b="0"/>
                  <wp:docPr id="21" name="Рисунок 21" descr="bi_n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i_n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394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  <w:r w:rsidRPr="00866A15">
              <w:rPr>
                <w:rFonts w:ascii="pt_sansregular" w:eastAsia="Times New Roman" w:hAnsi="pt_sansregular" w:cs="Times New Roman"/>
                <w:noProof/>
                <w:color w:val="428BCA"/>
                <w:sz w:val="21"/>
                <w:szCs w:val="21"/>
                <w:lang w:eastAsia="ru-RU"/>
              </w:rPr>
              <w:drawing>
                <wp:inline distT="0" distB="0" distL="0" distR="0" wp14:anchorId="023DDDF9" wp14:editId="1A795840">
                  <wp:extent cx="1559374" cy="1009589"/>
                  <wp:effectExtent l="0" t="0" r="3175" b="635"/>
                  <wp:docPr id="22" name="Рисунок 22" descr="cik63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ik63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017" cy="101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A15" w:rsidRPr="00866A15" w:rsidRDefault="00866A15" w:rsidP="00866A15">
            <w:pPr>
              <w:spacing w:after="0" w:line="240" w:lineRule="auto"/>
              <w:rPr>
                <w:rFonts w:ascii="pt_sansregular" w:eastAsia="Times New Roman" w:hAnsi="pt_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B5A6E" w:rsidRDefault="008D4519" w:rsidP="00866A15">
      <w:pPr>
        <w:ind w:left="-851" w:firstLine="851"/>
      </w:pPr>
    </w:p>
    <w:sectPr w:rsidR="005B5A6E" w:rsidSect="00866A15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6"/>
    <w:rsid w:val="002000A8"/>
    <w:rsid w:val="002C2806"/>
    <w:rsid w:val="00837853"/>
    <w:rsid w:val="00866A15"/>
    <w:rsid w:val="008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echnopark-samara.ru/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znes-63.ru/" TargetMode="External"/><Relationship Id="rId34" Type="http://schemas.openxmlformats.org/officeDocument/2006/relationships/image" Target="media/image20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ikaso63.ru/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hyperlink" Target="http://startupsamar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gfso.ru/" TargetMode="External"/><Relationship Id="rId24" Type="http://schemas.openxmlformats.org/officeDocument/2006/relationships/hyperlink" Target="http://fond-samara.com/" TargetMode="External"/><Relationship Id="rId32" Type="http://schemas.openxmlformats.org/officeDocument/2006/relationships/hyperlink" Target="http://venchurnyi-fond.ru/" TargetMode="External"/><Relationship Id="rId37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hyperlink" Target="http://samarafond.ru/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hyperlink" Target="http://cik63.ru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microfin63.ru/" TargetMode="External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hyperlink" Target="http://samarabiznes.ru/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2020-08-04T09:54:00Z</dcterms:created>
  <dcterms:modified xsi:type="dcterms:W3CDTF">2020-08-04T09:54:00Z</dcterms:modified>
</cp:coreProperties>
</file>