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D1" w:rsidRDefault="002A3CD7">
      <w:r w:rsidRPr="005F4D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5C3E9C" wp14:editId="23DAC29C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CD7" w:rsidRPr="002A3CD7" w:rsidRDefault="002A3CD7" w:rsidP="002A3CD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2A3CD7" w:rsidRPr="002A3CD7" w:rsidRDefault="002A3CD7" w:rsidP="002A3CD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A3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Шенталинский</w:t>
      </w:r>
      <w:proofErr w:type="spellEnd"/>
      <w:r w:rsidRPr="002A3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2A3CD7" w:rsidRPr="002A3CD7" w:rsidRDefault="002A3CD7" w:rsidP="002A3CD7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3CD7" w:rsidRPr="002A3CD7" w:rsidRDefault="002A3CD7" w:rsidP="002A3CD7">
      <w:pPr>
        <w:pBdr>
          <w:bottom w:val="single" w:sz="1" w:space="2" w:color="000000"/>
        </w:pBdr>
        <w:shd w:val="clear" w:color="auto" w:fill="C0C0C0"/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выпуск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13</w:t>
      </w:r>
      <w:r w:rsidRPr="002A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от</w:t>
      </w:r>
      <w:proofErr w:type="gramEnd"/>
      <w:r w:rsidRPr="002A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01</w:t>
      </w:r>
      <w:r w:rsidRPr="002A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</w:t>
      </w:r>
      <w:r w:rsidRPr="002A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.2021 г. </w:t>
      </w:r>
    </w:p>
    <w:p w:rsidR="002A3CD7" w:rsidRPr="002A3CD7" w:rsidRDefault="002A3CD7" w:rsidP="002A3CD7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A3CD7" w:rsidRPr="002A3CD7" w:rsidRDefault="002A3CD7" w:rsidP="002A3CD7">
      <w:pPr>
        <w:jc w:val="center"/>
      </w:pPr>
      <w:r w:rsidRPr="002A3CD7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t>ОФИЦИАЛЬНОЕ ОПУБЛИКОВАНИЕ</w:t>
      </w:r>
    </w:p>
    <w:p w:rsidR="002A3CD7" w:rsidRPr="002A3CD7" w:rsidRDefault="002A3CD7" w:rsidP="002A3CD7">
      <w:pPr>
        <w:keepNext/>
        <w:tabs>
          <w:tab w:val="left" w:pos="3000"/>
          <w:tab w:val="center" w:pos="4677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№ 6-п от 01.02.2021 г. «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стоимости услуг согласно гарантированному перечню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 по погребению на территории сельского поселения Канаш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Шенталинский</w:t>
      </w:r>
      <w:proofErr w:type="spellEnd"/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  <w:r w:rsidRPr="002A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A3CD7" w:rsidRPr="002A3CD7" w:rsidRDefault="002A3CD7" w:rsidP="002A3C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 соответствии со ст.9 Федерального закона от 12.01.1996 №8-ФЗ «О</w:t>
      </w:r>
    </w:p>
    <w:p w:rsidR="002A3CD7" w:rsidRPr="002A3CD7" w:rsidRDefault="002A3CD7" w:rsidP="002A3CD7">
      <w:pPr>
        <w:shd w:val="clear" w:color="auto" w:fill="FFFFFF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погребении и похоронном деле», Федерального закона от 06.10.2003 N 131-ФЗ</w:t>
      </w:r>
    </w:p>
    <w:p w:rsidR="002A3CD7" w:rsidRPr="002A3CD7" w:rsidRDefault="002A3CD7" w:rsidP="002A3C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</w:t>
      </w:r>
    </w:p>
    <w:p w:rsidR="002A3CD7" w:rsidRPr="002A3CD7" w:rsidRDefault="002A3CD7" w:rsidP="002A3C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Администрация сельского поселения Канаш муниципального</w:t>
      </w:r>
    </w:p>
    <w:p w:rsidR="002A3CD7" w:rsidRPr="002A3CD7" w:rsidRDefault="002A3CD7" w:rsidP="002A3C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proofErr w:type="spellStart"/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A3CD7" w:rsidRPr="002A3CD7" w:rsidRDefault="002A3CD7" w:rsidP="002A3CD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ПОСТАНОВЛЯЕТ: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righ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Установить стоимость услуг (приложение к постановлению),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согласно гарантированному перечню услуг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на погребение следующих категорий умерших граждан: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пенсионеров, не подлежавших обязательному социальному страхованию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смерти;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граждан, не подлежавших обязательному социальному страхованию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пенсионеров, досрочно оформивших пенсию по предложению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занятости (в случае, если смерть пенсионера наступила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досрочной пенсии до достижения им возраста, дающего право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соответствующей пенсии);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смерти, и умерших несовершеннолетних членов семей граждан, 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обязательному социальному страхованию на случай 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нетрудоспособности и в связи с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материнством на день смерти 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семей;</w:t>
      </w:r>
    </w:p>
    <w:p w:rsid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граждан, не подлежавших обязательному социальному страхованию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временной нетрудоспособности и в связи с материнством на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и не являлись пенсионерами, а также в случае рождения мертвого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по истечении 154 дней беременности.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Опубликовать настоящее постановление в газете «Вестник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Канаш» и разместить на официальном сайте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Канаш муниципального района </w:t>
      </w:r>
      <w:proofErr w:type="spellStart"/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в сети Интернет.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  Настоящее постановление вступает в силу со дня официального</w:t>
      </w:r>
    </w:p>
    <w:p w:rsidR="002A3CD7" w:rsidRPr="002A3CD7" w:rsidRDefault="002A3CD7" w:rsidP="002A3CD7">
      <w:pPr>
        <w:shd w:val="clear" w:color="auto" w:fill="FFFFFF"/>
        <w:tabs>
          <w:tab w:val="left" w:pos="-142"/>
        </w:tabs>
        <w:spacing w:after="0" w:line="36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и распространяется на правоотношения, возникшие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01.02.2021 года.</w:t>
      </w:r>
    </w:p>
    <w:p w:rsidR="002A3CD7" w:rsidRPr="002A3CD7" w:rsidRDefault="002A3CD7" w:rsidP="002A3CD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3CD7">
        <w:rPr>
          <w:rFonts w:ascii="Times New Roman" w:hAnsi="Times New Roman" w:cs="Times New Roman"/>
          <w:b/>
          <w:sz w:val="24"/>
          <w:szCs w:val="24"/>
        </w:rPr>
        <w:t>И.О. Главы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CD7">
        <w:rPr>
          <w:rFonts w:ascii="Times New Roman" w:hAnsi="Times New Roman" w:cs="Times New Roman"/>
          <w:b/>
          <w:sz w:val="24"/>
          <w:szCs w:val="24"/>
        </w:rPr>
        <w:t>поселения Канаш   И.В. Акимова</w:t>
      </w:r>
    </w:p>
    <w:p w:rsidR="002A3CD7" w:rsidRPr="002A3CD7" w:rsidRDefault="002A3CD7" w:rsidP="002A3C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Ind w:w="-152" w:type="dxa"/>
        <w:tblLook w:val="04A0" w:firstRow="1" w:lastRow="0" w:firstColumn="1" w:lastColumn="0" w:noHBand="0" w:noVBand="1"/>
      </w:tblPr>
      <w:tblGrid>
        <w:gridCol w:w="576"/>
        <w:gridCol w:w="6403"/>
        <w:gridCol w:w="1843"/>
      </w:tblGrid>
      <w:tr w:rsidR="002A3CD7" w:rsidRPr="002A3CD7" w:rsidTr="002A3CD7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2A3CD7" w:rsidRPr="002A3CD7" w:rsidTr="002A3CD7">
        <w:trPr>
          <w:trHeight w:val="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CD7" w:rsidRPr="002A3CD7" w:rsidTr="002A3CD7">
        <w:trPr>
          <w:trHeight w:val="60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погребения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3CD7" w:rsidRPr="002A3CD7" w:rsidTr="002A3CD7">
        <w:trPr>
          <w:trHeight w:val="45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справка о смерти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A3CD7" w:rsidRPr="002A3CD7" w:rsidTr="002A3CD7">
        <w:trPr>
          <w:trHeight w:val="4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A3CD7" w:rsidRPr="002A3CD7" w:rsidTr="002A3CD7">
        <w:trPr>
          <w:trHeight w:val="65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 доставка </w:t>
            </w:r>
            <w:proofErr w:type="gramStart"/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гроба,  и</w:t>
            </w:r>
            <w:proofErr w:type="gramEnd"/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других предметов, необходимых для погребения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2413,13</w:t>
            </w:r>
          </w:p>
        </w:tc>
      </w:tr>
      <w:tr w:rsidR="002A3CD7" w:rsidRPr="002A3CD7" w:rsidTr="002A3CD7">
        <w:trPr>
          <w:trHeight w:val="9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1734,44</w:t>
            </w:r>
          </w:p>
        </w:tc>
      </w:tr>
      <w:tr w:rsidR="002A3CD7" w:rsidRPr="002A3CD7" w:rsidTr="002A3CD7">
        <w:trPr>
          <w:trHeight w:val="41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по адресу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263,95</w:t>
            </w:r>
          </w:p>
        </w:tc>
      </w:tr>
      <w:tr w:rsidR="002A3CD7" w:rsidRPr="002A3CD7" w:rsidTr="002A3CD7">
        <w:trPr>
          <w:trHeight w:val="40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гроба и других принадлежностей до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188,51</w:t>
            </w:r>
          </w:p>
        </w:tc>
      </w:tr>
      <w:tr w:rsidR="002A3CD7" w:rsidRPr="002A3CD7" w:rsidTr="002A3CD7">
        <w:trPr>
          <w:trHeight w:val="3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226,23</w:t>
            </w:r>
          </w:p>
        </w:tc>
      </w:tr>
      <w:tr w:rsidR="002A3CD7" w:rsidRPr="002A3CD7" w:rsidTr="002A3CD7">
        <w:trPr>
          <w:trHeight w:val="4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Перевозка тела (останков) умершего на кладбище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1885,26</w:t>
            </w:r>
          </w:p>
        </w:tc>
      </w:tr>
      <w:tr w:rsidR="002A3CD7" w:rsidRPr="002A3CD7" w:rsidTr="002A3CD7">
        <w:trPr>
          <w:trHeight w:val="6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автокатафалка по перевозке гроба с </w:t>
            </w:r>
            <w:proofErr w:type="gramStart"/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телом  умершего</w:t>
            </w:r>
            <w:proofErr w:type="gramEnd"/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дома (морга) до места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1508,22</w:t>
            </w:r>
          </w:p>
        </w:tc>
      </w:tr>
      <w:tr w:rsidR="002A3CD7" w:rsidRPr="002A3CD7" w:rsidTr="002A3CD7">
        <w:trPr>
          <w:trHeight w:val="53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гроба с телом умершего до места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150,81</w:t>
            </w:r>
          </w:p>
        </w:tc>
      </w:tr>
      <w:tr w:rsidR="002A3CD7" w:rsidRPr="002A3CD7" w:rsidTr="002A3CD7">
        <w:trPr>
          <w:trHeight w:val="5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226,23</w:t>
            </w:r>
          </w:p>
        </w:tc>
      </w:tr>
      <w:tr w:rsidR="002A3CD7" w:rsidRPr="002A3CD7" w:rsidTr="002A3CD7">
        <w:trPr>
          <w:trHeight w:val="4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2126,59</w:t>
            </w:r>
          </w:p>
        </w:tc>
      </w:tr>
      <w:tr w:rsidR="002A3CD7" w:rsidRPr="002A3CD7" w:rsidTr="002A3CD7">
        <w:trPr>
          <w:trHeight w:val="52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и разметка места для рытья могилы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2A3CD7" w:rsidRPr="002A3CD7" w:rsidTr="002A3CD7">
        <w:trPr>
          <w:trHeight w:val="56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Рытье могилы для погребения 2,5х1,0х2,0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1674,16</w:t>
            </w:r>
          </w:p>
        </w:tc>
      </w:tr>
      <w:tr w:rsidR="002A3CD7" w:rsidRPr="002A3CD7" w:rsidTr="002A3CD7">
        <w:trPr>
          <w:trHeight w:val="6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377,02</w:t>
            </w:r>
          </w:p>
        </w:tc>
      </w:tr>
      <w:tr w:rsidR="002A3CD7" w:rsidRPr="002A3CD7" w:rsidTr="002A3CD7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D7" w:rsidRPr="002A3CD7" w:rsidRDefault="002A3CD7" w:rsidP="002A3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6424,98</w:t>
            </w:r>
          </w:p>
        </w:tc>
      </w:tr>
    </w:tbl>
    <w:p w:rsidR="002A3CD7" w:rsidRPr="002A3CD7" w:rsidRDefault="002A3CD7" w:rsidP="002A3CD7">
      <w:pPr>
        <w:rPr>
          <w:rFonts w:ascii="Times New Roman" w:hAnsi="Times New Roman" w:cs="Times New Roman"/>
          <w:sz w:val="24"/>
          <w:szCs w:val="24"/>
        </w:rPr>
      </w:pPr>
    </w:p>
    <w:p w:rsidR="002A3CD7" w:rsidRPr="002A3CD7" w:rsidRDefault="002A3CD7" w:rsidP="002A3CD7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Главный редактор: </w:t>
      </w:r>
      <w:r w:rsidRPr="002A3CD7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 xml:space="preserve">Акимова </w:t>
      </w:r>
      <w:proofErr w:type="gramStart"/>
      <w:r w:rsidRPr="002A3CD7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И.В..</w:t>
      </w:r>
      <w:proofErr w:type="gramEnd"/>
    </w:p>
    <w:p w:rsidR="002A3CD7" w:rsidRPr="002A3CD7" w:rsidRDefault="002A3CD7" w:rsidP="002A3CD7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соучредители -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2A3CD7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2A3CD7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2A3CD7" w:rsidRPr="002A3CD7" w:rsidRDefault="002A3CD7" w:rsidP="002A3CD7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издатель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2A3CD7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2A3CD7" w:rsidRPr="002A3CD7" w:rsidRDefault="002A3CD7" w:rsidP="002A3CD7">
      <w:pPr>
        <w:spacing w:after="0" w:line="240" w:lineRule="auto"/>
        <w:ind w:left="-15" w:right="-111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2A3CD7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446920, Самарская обл., </w:t>
      </w:r>
      <w:proofErr w:type="spellStart"/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>Шенталинский</w:t>
      </w:r>
      <w:proofErr w:type="spellEnd"/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р-н, п. Романовка, ул. Центральная, д. 9</w:t>
      </w:r>
    </w:p>
    <w:p w:rsidR="002A3CD7" w:rsidRPr="002A3CD7" w:rsidRDefault="002A3CD7" w:rsidP="002A3CD7">
      <w:pPr>
        <w:spacing w:after="0" w:line="240" w:lineRule="auto"/>
        <w:ind w:left="-15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</w:pPr>
      <w:r w:rsidRPr="002A3CD7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8(846)52-42-2-86</w:t>
      </w:r>
      <w:r w:rsidRPr="002A3CD7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2A3CD7" w:rsidRPr="002A3CD7" w:rsidRDefault="002A3CD7" w:rsidP="002A3CD7">
      <w:pPr>
        <w:spacing w:after="0" w:line="24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2A3CD7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>Тираж 200</w:t>
      </w:r>
      <w:r w:rsidRPr="002A3CD7">
        <w:rPr>
          <w:rFonts w:ascii="Times New Roman" w:eastAsia="Lucida Sans Unicode" w:hAnsi="Times New Roman" w:cs="Tahoma"/>
          <w:sz w:val="14"/>
          <w:szCs w:val="14"/>
          <w:lang w:eastAsia="ru-RU"/>
        </w:rPr>
        <w:t xml:space="preserve"> экземпляров</w:t>
      </w:r>
      <w:bookmarkStart w:id="0" w:name="_GoBack"/>
      <w:bookmarkEnd w:id="0"/>
    </w:p>
    <w:sectPr w:rsidR="002A3CD7" w:rsidRPr="002A3CD7" w:rsidSect="002A3CD7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26"/>
    <w:rsid w:val="000076E2"/>
    <w:rsid w:val="002A3CD7"/>
    <w:rsid w:val="00683D26"/>
    <w:rsid w:val="008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F068-A690-44EE-81B0-8B3CC13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2</cp:revision>
  <dcterms:created xsi:type="dcterms:W3CDTF">2021-02-02T09:51:00Z</dcterms:created>
  <dcterms:modified xsi:type="dcterms:W3CDTF">2021-02-02T10:04:00Z</dcterms:modified>
</cp:coreProperties>
</file>