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5461"/>
      </w:tblGrid>
      <w:tr w:rsidR="00253283" w:rsidRPr="00253283" w:rsidTr="004A34CF">
        <w:tblPrEx>
          <w:tblCellMar>
            <w:top w:w="0" w:type="dxa"/>
            <w:bottom w:w="0" w:type="dxa"/>
          </w:tblCellMar>
        </w:tblPrEx>
        <w:tc>
          <w:tcPr>
            <w:tcW w:w="4320" w:type="dxa"/>
          </w:tcPr>
          <w:tbl>
            <w:tblPr>
              <w:tblW w:w="0" w:type="auto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796"/>
            </w:tblGrid>
            <w:tr w:rsidR="00253283" w:rsidRPr="00253283" w:rsidTr="004A34CF">
              <w:trPr>
                <w:trHeight w:val="991"/>
              </w:trPr>
              <w:tc>
                <w:tcPr>
                  <w:tcW w:w="3796" w:type="dxa"/>
                  <w:hideMark/>
                </w:tcPr>
                <w:p w:rsidR="00253283" w:rsidRPr="00253283" w:rsidRDefault="00253283" w:rsidP="00253283">
                  <w:pPr>
                    <w:spacing w:after="0" w:line="240" w:lineRule="auto"/>
                    <w:ind w:right="215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</w:t>
                  </w:r>
                  <w:r w:rsidRPr="0025328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1DF87B" wp14:editId="39D25476">
                        <wp:extent cx="552450" cy="685800"/>
                        <wp:effectExtent l="0" t="0" r="0" b="0"/>
                        <wp:docPr id="1" name="Рисунок 1" descr="Sh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Sh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3283" w:rsidRPr="00253283" w:rsidTr="004A34CF">
              <w:trPr>
                <w:trHeight w:val="2272"/>
              </w:trPr>
              <w:tc>
                <w:tcPr>
                  <w:tcW w:w="3796" w:type="dxa"/>
                  <w:hideMark/>
                </w:tcPr>
                <w:p w:rsidR="00253283" w:rsidRPr="00253283" w:rsidRDefault="00253283" w:rsidP="00253283">
                  <w:pPr>
                    <w:keepNext/>
                    <w:spacing w:after="0" w:line="240" w:lineRule="auto"/>
                    <w:jc w:val="center"/>
                    <w:outlineLvl w:val="3"/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>Администрация</w:t>
                  </w:r>
                </w:p>
                <w:p w:rsidR="00253283" w:rsidRPr="00253283" w:rsidRDefault="00253283" w:rsidP="00253283">
                  <w:pPr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>сельского поселения                   Канаш</w:t>
                  </w:r>
                </w:p>
                <w:p w:rsidR="00253283" w:rsidRPr="00253283" w:rsidRDefault="00253283" w:rsidP="00253283">
                  <w:pPr>
                    <w:keepNext/>
                    <w:spacing w:after="0" w:line="240" w:lineRule="auto"/>
                    <w:ind w:hanging="70"/>
                    <w:jc w:val="center"/>
                    <w:outlineLvl w:val="0"/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>муниципального</w:t>
                  </w:r>
                  <w:r w:rsidRPr="0025328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>района</w:t>
                  </w:r>
                </w:p>
                <w:p w:rsidR="00253283" w:rsidRPr="00253283" w:rsidRDefault="00253283" w:rsidP="00253283">
                  <w:pPr>
                    <w:keepNext/>
                    <w:spacing w:after="0" w:line="240" w:lineRule="auto"/>
                    <w:ind w:hanging="70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>Шенталинский</w:t>
                  </w:r>
                  <w:proofErr w:type="spellEnd"/>
                </w:p>
                <w:p w:rsidR="00253283" w:rsidRPr="00253283" w:rsidRDefault="00253283" w:rsidP="00253283">
                  <w:pPr>
                    <w:keepNext/>
                    <w:spacing w:after="0" w:line="240" w:lineRule="auto"/>
                    <w:jc w:val="center"/>
                    <w:outlineLvl w:val="2"/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Arial" w:eastAsia="Times New Roman" w:hAnsi="Arial" w:cs="Times New Roman"/>
                      <w:b/>
                      <w:sz w:val="24"/>
                      <w:szCs w:val="24"/>
                      <w:lang w:eastAsia="ru-RU"/>
                    </w:rPr>
                    <w:t>Самарской области</w:t>
                  </w:r>
                </w:p>
                <w:p w:rsidR="00253283" w:rsidRPr="00253283" w:rsidRDefault="00253283" w:rsidP="002532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</w:pPr>
                  <w:r w:rsidRPr="00253283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          </w:t>
                  </w:r>
                  <w:r w:rsidRPr="00253283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 xml:space="preserve">           </w:t>
                  </w:r>
                </w:p>
                <w:p w:rsidR="00253283" w:rsidRPr="00253283" w:rsidRDefault="00253283" w:rsidP="002532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4"/>
                      <w:lang w:eastAsia="ru-RU"/>
                    </w:rPr>
                  </w:pPr>
                  <w:r w:rsidRPr="00253283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lang w:eastAsia="ru-RU"/>
                    </w:rPr>
                    <w:t xml:space="preserve">        ПОСТАНОВЛЕНИЕ</w:t>
                  </w:r>
                </w:p>
                <w:p w:rsidR="00253283" w:rsidRPr="00253283" w:rsidRDefault="00253283" w:rsidP="00253283">
                  <w:pPr>
                    <w:keepNext/>
                    <w:spacing w:after="0" w:line="240" w:lineRule="auto"/>
                    <w:outlineLvl w:val="2"/>
                    <w:rPr>
                      <w:rFonts w:ascii="Bookman Old Style" w:eastAsia="Times New Roman" w:hAnsi="Bookman Old Style" w:cs="Times New Roman"/>
                      <w:sz w:val="24"/>
                      <w:szCs w:val="20"/>
                      <w:lang w:eastAsia="ru-RU"/>
                    </w:rPr>
                  </w:pPr>
                  <w:r w:rsidRPr="00253283">
                    <w:rPr>
                      <w:rFonts w:ascii="Bookman Old Style" w:eastAsia="Times New Roman" w:hAnsi="Bookman Old Style" w:cs="Times New Roman"/>
                      <w:b/>
                      <w:i/>
                      <w:sz w:val="24"/>
                      <w:szCs w:val="20"/>
                      <w:lang w:eastAsia="ru-RU"/>
                    </w:rPr>
                    <w:t xml:space="preserve">       </w:t>
                  </w:r>
                  <w:r w:rsidRPr="00253283">
                    <w:rPr>
                      <w:rFonts w:ascii="Bookman Old Style" w:eastAsia="Times New Roman" w:hAnsi="Bookman Old Style" w:cs="Times New Roman"/>
                      <w:sz w:val="24"/>
                      <w:szCs w:val="20"/>
                      <w:lang w:eastAsia="ru-RU"/>
                    </w:rPr>
                    <w:t>от  25.09.2018г. № 26-п</w:t>
                  </w:r>
                </w:p>
              </w:tc>
            </w:tr>
            <w:tr w:rsidR="00253283" w:rsidRPr="00253283" w:rsidTr="004A34CF">
              <w:trPr>
                <w:trHeight w:val="566"/>
              </w:trPr>
              <w:tc>
                <w:tcPr>
                  <w:tcW w:w="3796" w:type="dxa"/>
                </w:tcPr>
                <w:p w:rsidR="00253283" w:rsidRPr="00253283" w:rsidRDefault="00253283" w:rsidP="002532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32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________________________</w:t>
                  </w:r>
                </w:p>
                <w:p w:rsidR="00253283" w:rsidRPr="00253283" w:rsidRDefault="00253283" w:rsidP="00253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253283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п. Романовка, ул. Центральная, 9</w:t>
                  </w:r>
                </w:p>
                <w:p w:rsidR="00253283" w:rsidRPr="00253283" w:rsidRDefault="00253283" w:rsidP="00253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  <w:r w:rsidRPr="00253283"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  <w:t>т.8-(252) 42-2-86</w:t>
                  </w:r>
                </w:p>
                <w:p w:rsidR="00253283" w:rsidRPr="00253283" w:rsidRDefault="00253283" w:rsidP="002532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eastAsia="ru-RU"/>
                    </w:rPr>
                  </w:pPr>
                </w:p>
              </w:tc>
            </w:tr>
          </w:tbl>
          <w:p w:rsidR="00253283" w:rsidRPr="00253283" w:rsidRDefault="00253283" w:rsidP="00253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</w:tcPr>
          <w:p w:rsidR="00253283" w:rsidRPr="00253283" w:rsidRDefault="00253283" w:rsidP="00253283">
            <w:pPr>
              <w:spacing w:after="0" w:line="240" w:lineRule="auto"/>
              <w:ind w:right="-9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53283" w:rsidRPr="00253283" w:rsidRDefault="00253283" w:rsidP="0025328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bCs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Arial"/>
          <w:b/>
          <w:bCs/>
          <w:sz w:val="26"/>
          <w:szCs w:val="26"/>
          <w:lang w:eastAsia="ru-RU"/>
        </w:rPr>
        <w:t xml:space="preserve">Об установлении объёма сведений об объектах учета муниципального имущества, подлежащих размещению на официальном сайте Администрации сельского поселения Канаш муниципального района </w:t>
      </w:r>
      <w:proofErr w:type="spellStart"/>
      <w:r w:rsidRPr="00253283">
        <w:rPr>
          <w:rFonts w:ascii="Times New Roman" w:eastAsia="Times New Roman" w:hAnsi="Times New Roman" w:cs="Arial"/>
          <w:b/>
          <w:bCs/>
          <w:sz w:val="26"/>
          <w:szCs w:val="26"/>
          <w:lang w:eastAsia="ru-RU"/>
        </w:rPr>
        <w:t>Шенталинский</w:t>
      </w:r>
      <w:proofErr w:type="spellEnd"/>
      <w:r w:rsidRPr="00253283">
        <w:rPr>
          <w:rFonts w:ascii="Times New Roman" w:eastAsia="Times New Roman" w:hAnsi="Times New Roman" w:cs="Arial"/>
          <w:b/>
          <w:bCs/>
          <w:sz w:val="26"/>
          <w:szCs w:val="26"/>
          <w:lang w:eastAsia="ru-RU"/>
        </w:rPr>
        <w:t xml:space="preserve"> Самарской области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</w:t>
      </w: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 соответствии с  перечнем поручений Президента Российской Федерации от 15.05.2018 г. № Пр-817ГС, по итогам заседания Государственного совета по вопросу развития конкуренции, состоявшегося 05.04.2018 г., в части обеспечения опубликования и актуализации в информационно-телекоммуникационной сети «Интернет» информации об объектах муниципальной собственности, Администрация сельского поселения Канаш муниципального района </w:t>
      </w:r>
      <w:proofErr w:type="spellStart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Шенталинский</w:t>
      </w:r>
      <w:proofErr w:type="spellEnd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Самарской области,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hanging="15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ПОСТАНОВЛЯЕТ: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hanging="14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53283" w:rsidRPr="00253283" w:rsidRDefault="00253283" w:rsidP="0025328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Установить объем сведений об объектах учета реестра муниципального имущества, подлежащих размещению на сайте Администрации сельского поселения Канаш муниципального района </w:t>
      </w:r>
      <w:proofErr w:type="spellStart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Шенталинский</w:t>
      </w:r>
      <w:proofErr w:type="spellEnd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Самарской области в информационно-телекоммуникационной сети «Интернет», в соответствии с приложением к настоящему постановлению.</w:t>
      </w:r>
    </w:p>
    <w:p w:rsidR="00253283" w:rsidRPr="00253283" w:rsidRDefault="00253283" w:rsidP="0025328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Ежегодно, в срок до 01 апреля, актуализировать данные сведения и размещать сведения об объектах учета реестра муниципального имущества на официальном сайте Администрации сельского поселения Канаш  муниципального района </w:t>
      </w:r>
      <w:proofErr w:type="spellStart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Шенталинский</w:t>
      </w:r>
      <w:proofErr w:type="spellEnd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Самарской области. </w:t>
      </w:r>
    </w:p>
    <w:p w:rsidR="00253283" w:rsidRPr="00253283" w:rsidRDefault="00253283" w:rsidP="0025328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</w:t>
      </w:r>
      <w:r w:rsidRPr="00253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постановления оставляю за собой.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EF3F25" wp14:editId="715635B2">
            <wp:extent cx="5940425" cy="15840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bookmarkStart w:id="0" w:name="_GoBack"/>
      <w:bookmarkEnd w:id="0"/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left="48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left="48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постановлению Администрации сельского поселения Канаш муниципального района </w:t>
      </w:r>
      <w:proofErr w:type="spellStart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Шенталинский</w:t>
      </w:r>
      <w:proofErr w:type="spellEnd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Самарской области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left="48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25.09.2018 г. №  26-п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left="48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ind w:left="4860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Объём сведений об объекте учёта 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реестра муниципального имущества, подлежащих размещению на официальном сайте Администрации сельского поселения Канаш муниципального района </w:t>
      </w:r>
      <w:proofErr w:type="spellStart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Шенталинский</w:t>
      </w:r>
      <w:proofErr w:type="spellEnd"/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Самарской области в сети «Интернет»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numPr>
          <w:ilvl w:val="0"/>
          <w:numId w:val="1"/>
        </w:numPr>
        <w:tabs>
          <w:tab w:val="num" w:pos="540"/>
        </w:tabs>
        <w:overflowPunct w:val="0"/>
        <w:autoSpaceDE w:val="0"/>
        <w:autoSpaceDN w:val="0"/>
        <w:adjustRightInd w:val="0"/>
        <w:spacing w:after="0" w:line="312" w:lineRule="auto"/>
        <w:ind w:left="540" w:hanging="180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Земельный участок: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Реестровый номер муниципального имущества.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Кадастровый (условный) номер.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(местоположение) земельного участка.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Категория.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 разрешенного использования.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Площадь.</w:t>
      </w:r>
    </w:p>
    <w:p w:rsidR="00253283" w:rsidRPr="00253283" w:rsidRDefault="00253283" w:rsidP="00253283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об ограничениях и обременениях правами третьих лиц.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312" w:lineRule="auto"/>
        <w:ind w:left="36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312" w:lineRule="auto"/>
        <w:ind w:left="36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312" w:lineRule="auto"/>
        <w:ind w:left="36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numPr>
          <w:ilvl w:val="0"/>
          <w:numId w:val="1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Здание, помещение, сооружение, объект незавершенного строительства.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312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1.  Реестровый номер муниципального имущества.</w:t>
      </w:r>
    </w:p>
    <w:p w:rsidR="00253283" w:rsidRPr="00253283" w:rsidRDefault="00253283" w:rsidP="00253283">
      <w:pPr>
        <w:numPr>
          <w:ilvl w:val="1"/>
          <w:numId w:val="1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312" w:lineRule="auto"/>
        <w:ind w:hanging="108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Кадастровый (условный) номер.</w:t>
      </w:r>
    </w:p>
    <w:p w:rsidR="00253283" w:rsidRPr="00253283" w:rsidRDefault="00253283" w:rsidP="00253283">
      <w:pPr>
        <w:numPr>
          <w:ilvl w:val="1"/>
          <w:numId w:val="1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312" w:lineRule="auto"/>
        <w:ind w:hanging="108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(местоположение) объекта.</w:t>
      </w:r>
    </w:p>
    <w:p w:rsidR="00253283" w:rsidRPr="00253283" w:rsidRDefault="00253283" w:rsidP="00253283">
      <w:pPr>
        <w:numPr>
          <w:ilvl w:val="1"/>
          <w:numId w:val="1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312" w:lineRule="auto"/>
        <w:ind w:hanging="108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 объекта, наименование, назначение.</w:t>
      </w:r>
    </w:p>
    <w:p w:rsidR="00253283" w:rsidRPr="00253283" w:rsidRDefault="00253283" w:rsidP="00253283">
      <w:pPr>
        <w:numPr>
          <w:ilvl w:val="1"/>
          <w:numId w:val="1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312" w:lineRule="auto"/>
        <w:ind w:hanging="108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Характеристика объекта (площадь, протяжённость, и др.)</w:t>
      </w:r>
    </w:p>
    <w:p w:rsidR="00253283" w:rsidRPr="00253283" w:rsidRDefault="00253283" w:rsidP="00253283">
      <w:pPr>
        <w:numPr>
          <w:ilvl w:val="1"/>
          <w:numId w:val="1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312" w:lineRule="auto"/>
        <w:ind w:hanging="108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3283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об ограничениях и обременениях правами третьих лиц.</w:t>
      </w: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312" w:lineRule="auto"/>
        <w:ind w:left="36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283" w:rsidRPr="00253283" w:rsidRDefault="00253283" w:rsidP="002532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5A6E" w:rsidRDefault="00253283"/>
    <w:sectPr w:rsidR="005B5A6E">
      <w:pgSz w:w="11906" w:h="16838"/>
      <w:pgMar w:top="89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951F2"/>
    <w:multiLevelType w:val="hybridMultilevel"/>
    <w:tmpl w:val="39D072F2"/>
    <w:lvl w:ilvl="0" w:tplc="F290FD7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F0C4C9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F8178D"/>
    <w:multiLevelType w:val="hybridMultilevel"/>
    <w:tmpl w:val="29680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F6"/>
    <w:rsid w:val="002000A8"/>
    <w:rsid w:val="00253283"/>
    <w:rsid w:val="00837853"/>
    <w:rsid w:val="00FE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2018-09-28T10:48:00Z</cp:lastPrinted>
  <dcterms:created xsi:type="dcterms:W3CDTF">2018-09-28T10:47:00Z</dcterms:created>
  <dcterms:modified xsi:type="dcterms:W3CDTF">2018-09-28T10:49:00Z</dcterms:modified>
</cp:coreProperties>
</file>