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B0" w:rsidRDefault="00AE5FB0" w:rsidP="00AE5FB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/>
          <w:noProof/>
          <w:sz w:val="20"/>
          <w:szCs w:val="20"/>
          <w:lang w:eastAsia="ru-RU"/>
        </w:rPr>
        <w:drawing>
          <wp:inline distT="0" distB="0" distL="0" distR="0" wp14:anchorId="0FB5DECE" wp14:editId="4F3138CC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B0" w:rsidRDefault="00AE5FB0" w:rsidP="00AE5FB0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/>
          <w:sz w:val="28"/>
          <w:szCs w:val="20"/>
          <w:lang w:eastAsia="ru-RU"/>
        </w:rPr>
      </w:pPr>
      <w:r>
        <w:rPr>
          <w:rFonts w:ascii="Bookman Old Style" w:eastAsia="Arial Unicode MS" w:hAnsi="Bookman Old Style"/>
          <w:b/>
          <w:sz w:val="28"/>
          <w:szCs w:val="20"/>
          <w:lang w:eastAsia="ru-RU"/>
        </w:rPr>
        <w:t>Собрание  представителей сельского  поселения  Канаш</w:t>
      </w:r>
    </w:p>
    <w:p w:rsidR="00AE5FB0" w:rsidRDefault="00AE5FB0" w:rsidP="00AE5FB0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Times New Roman" w:hAnsi="Bookman Old Style"/>
          <w:b/>
          <w:sz w:val="28"/>
          <w:szCs w:val="20"/>
          <w:lang w:eastAsia="ru-RU"/>
        </w:rPr>
      </w:pPr>
      <w:r>
        <w:rPr>
          <w:rFonts w:ascii="Bookman Old Style" w:eastAsia="Times New Roman" w:hAnsi="Bookman Old Style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Bookman Old Style" w:eastAsia="Times New Roman" w:hAnsi="Bookman Old Style"/>
          <w:b/>
          <w:sz w:val="28"/>
          <w:szCs w:val="20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Bookman Old Style" w:eastAsia="Times New Roman" w:hAnsi="Bookman Old Style"/>
          <w:b/>
          <w:sz w:val="28"/>
          <w:szCs w:val="20"/>
          <w:lang w:eastAsia="ru-RU"/>
        </w:rPr>
        <w:t>Самарской  области</w:t>
      </w:r>
    </w:p>
    <w:p w:rsidR="00AE5FB0" w:rsidRDefault="00AE5FB0" w:rsidP="00AE5F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омановка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ул. Центральная, 9</w:t>
      </w:r>
    </w:p>
    <w:p w:rsidR="00AE5FB0" w:rsidRDefault="00AE5FB0" w:rsidP="00AE5F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(8-84652) 42-2-86</w:t>
      </w:r>
    </w:p>
    <w:p w:rsidR="00AE5FB0" w:rsidRDefault="00AE5FB0" w:rsidP="00AE5FB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Е Ш Е Н И Е  № 13</w:t>
      </w:r>
      <w:r w:rsidR="00BC5C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5/1</w:t>
      </w:r>
      <w:bookmarkStart w:id="0" w:name="_GoBack"/>
      <w:bookmarkEnd w:id="0"/>
    </w:p>
    <w:p w:rsidR="00AE5FB0" w:rsidRDefault="00AE5FB0" w:rsidP="00AE5FB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30 декабря 2019 года </w:t>
      </w:r>
    </w:p>
    <w:p w:rsidR="00AE5FB0" w:rsidRDefault="00AE5FB0" w:rsidP="00AE5F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FB0" w:rsidRDefault="00AE5FB0" w:rsidP="00AE5FB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 исполнении бюджета сельского поселения Канаш </w:t>
      </w:r>
    </w:p>
    <w:p w:rsidR="00AE5FB0" w:rsidRDefault="00AE5FB0" w:rsidP="00AE5FB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Самарской области </w:t>
      </w:r>
    </w:p>
    <w:p w:rsidR="00AE5FB0" w:rsidRDefault="00AE5FB0" w:rsidP="00AE5FB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за 4 квартал 2019 года</w:t>
      </w:r>
    </w:p>
    <w:p w:rsidR="00AE5FB0" w:rsidRDefault="00AE5FB0" w:rsidP="00AE5FB0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5FB0" w:rsidRDefault="00AE5FB0" w:rsidP="00AE5FB0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Рассмотрев  проект решения Собрания представителей «Об исполнении бюджета сельского поселения Канаш за 4 квартал 2019 года», внесенный Главой  сельского поселения, руководствуясь ст.35 Устава сельского поселения Канаш  муниципального района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Собрание представителей сельского поселения Канаш</w:t>
      </w:r>
    </w:p>
    <w:p w:rsidR="00AE5FB0" w:rsidRDefault="00AE5FB0" w:rsidP="00AE5FB0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5FB0" w:rsidRDefault="00AE5FB0" w:rsidP="00AE5FB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РЕШИЛО:</w:t>
      </w:r>
    </w:p>
    <w:p w:rsidR="00AE5FB0" w:rsidRDefault="00AE5FB0" w:rsidP="00AE5FB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5FB0" w:rsidRDefault="00AE5FB0" w:rsidP="00AE5FB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Принять к сведению отчет об исполнении бюджета за 4 квартал 2019 года  сельского поселения Канаш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E5FB0" w:rsidRDefault="00AE5FB0" w:rsidP="00AE5FB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5FB0" w:rsidRDefault="00AE5FB0" w:rsidP="00AE5FB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Опубликовать настоящее  решение  в газете «Вестник поселения Канаш».</w:t>
      </w:r>
    </w:p>
    <w:p w:rsidR="00AE5FB0" w:rsidRDefault="00AE5FB0" w:rsidP="00AE5FB0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5FB0" w:rsidRDefault="00AE5FB0" w:rsidP="00AE5FB0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5FB0" w:rsidRDefault="00AE5FB0" w:rsidP="00AE5FB0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5FB0" w:rsidRDefault="00AE5FB0" w:rsidP="00AE5FB0">
      <w:pPr>
        <w:tabs>
          <w:tab w:val="left" w:pos="3240"/>
        </w:tabs>
        <w:spacing w:after="0" w:line="240" w:lineRule="auto"/>
        <w:jc w:val="both"/>
        <w:rPr>
          <w:noProof/>
          <w:lang w:eastAsia="ru-RU"/>
        </w:rPr>
      </w:pPr>
    </w:p>
    <w:p w:rsidR="00AE5FB0" w:rsidRDefault="00AE5FB0" w:rsidP="00AE5FB0">
      <w:pPr>
        <w:tabs>
          <w:tab w:val="left" w:pos="3240"/>
        </w:tabs>
        <w:spacing w:after="0" w:line="240" w:lineRule="auto"/>
        <w:jc w:val="both"/>
        <w:rPr>
          <w:noProof/>
          <w:lang w:eastAsia="ru-RU"/>
        </w:rPr>
      </w:pPr>
    </w:p>
    <w:p w:rsidR="00AE5FB0" w:rsidRDefault="00AE5FB0" w:rsidP="00AE5FB0">
      <w:pPr>
        <w:tabs>
          <w:tab w:val="left" w:pos="3240"/>
        </w:tabs>
        <w:spacing w:after="0" w:line="240" w:lineRule="auto"/>
        <w:jc w:val="both"/>
        <w:rPr>
          <w:noProof/>
          <w:lang w:eastAsia="ru-RU"/>
        </w:rPr>
      </w:pPr>
    </w:p>
    <w:p w:rsidR="00AE5FB0" w:rsidRDefault="00AE5FB0" w:rsidP="00AE5FB0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AE5FB0" w:rsidRDefault="00AE5FB0" w:rsidP="00AE5F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сельского поселения Канаш                                                      И.И. Москаева</w:t>
      </w:r>
    </w:p>
    <w:p w:rsidR="00AE5FB0" w:rsidRDefault="00AE5FB0" w:rsidP="00AE5F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5FB0" w:rsidRDefault="00AE5FB0" w:rsidP="00AE5FB0"/>
    <w:p w:rsidR="00AE5FB0" w:rsidRDefault="00AE5FB0" w:rsidP="00AE5FB0"/>
    <w:p w:rsidR="005B5A6E" w:rsidRDefault="00BC5C0C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591"/>
    <w:multiLevelType w:val="hybridMultilevel"/>
    <w:tmpl w:val="B92C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EA"/>
    <w:rsid w:val="002000A8"/>
    <w:rsid w:val="00837853"/>
    <w:rsid w:val="00AE5FB0"/>
    <w:rsid w:val="00BC5C0C"/>
    <w:rsid w:val="00D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2020-03-12T10:41:00Z</cp:lastPrinted>
  <dcterms:created xsi:type="dcterms:W3CDTF">2020-01-13T11:37:00Z</dcterms:created>
  <dcterms:modified xsi:type="dcterms:W3CDTF">2020-03-12T10:41:00Z</dcterms:modified>
</cp:coreProperties>
</file>