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43" w:type="dxa"/>
        <w:tblLayout w:type="fixed"/>
        <w:tblLook w:val="0000" w:firstRow="0" w:lastRow="0" w:firstColumn="0" w:lastColumn="0" w:noHBand="0" w:noVBand="0"/>
      </w:tblPr>
      <w:tblGrid>
        <w:gridCol w:w="10043"/>
      </w:tblGrid>
      <w:tr w:rsidR="00155ECC" w:rsidTr="00FF3BD3">
        <w:tc>
          <w:tcPr>
            <w:tcW w:w="10043" w:type="dxa"/>
          </w:tcPr>
          <w:p w:rsidR="00155ECC" w:rsidRDefault="00C55BD8" w:rsidP="00FF3BD3">
            <w:pPr>
              <w:pStyle w:val="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42925" cy="6667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5ECC" w:rsidRDefault="00155ECC" w:rsidP="00FF3BD3">
            <w:pPr>
              <w:pStyle w:val="3"/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Собрание  представителей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сельского поселения Канаш</w:t>
            </w:r>
          </w:p>
          <w:p w:rsidR="00155ECC" w:rsidRDefault="00155ECC" w:rsidP="00FF3BD3">
            <w:pPr>
              <w:jc w:val="center"/>
              <w:rPr>
                <w:b/>
              </w:rPr>
            </w:pPr>
            <w:r>
              <w:rPr>
                <w:rFonts w:ascii="Bookman Old Style" w:hAnsi="Bookman Old Style"/>
                <w:b/>
              </w:rPr>
              <w:t xml:space="preserve">муниципального района </w:t>
            </w:r>
            <w:proofErr w:type="spellStart"/>
            <w:r>
              <w:rPr>
                <w:rFonts w:ascii="Bookman Old Style" w:hAnsi="Bookman Old Style"/>
                <w:b/>
              </w:rPr>
              <w:t>Шенталинский</w:t>
            </w:r>
            <w:proofErr w:type="spellEnd"/>
            <w:r>
              <w:rPr>
                <w:rFonts w:ascii="Bookman Old Style" w:hAnsi="Bookman Old Style"/>
                <w:b/>
              </w:rPr>
              <w:t xml:space="preserve"> </w:t>
            </w:r>
            <w:proofErr w:type="gramStart"/>
            <w:r>
              <w:rPr>
                <w:rFonts w:ascii="Bookman Old Style" w:hAnsi="Bookman Old Style"/>
                <w:b/>
              </w:rPr>
              <w:t>Самарской  области</w:t>
            </w:r>
            <w:proofErr w:type="gramEnd"/>
            <w:r>
              <w:rPr>
                <w:rFonts w:ascii="Bookman Old Style" w:hAnsi="Bookman Old Style"/>
                <w:b/>
              </w:rPr>
              <w:t xml:space="preserve"> </w:t>
            </w:r>
            <w:r>
              <w:rPr>
                <w:b/>
              </w:rPr>
              <w:t>___________________________________________</w:t>
            </w:r>
          </w:p>
          <w:p w:rsidR="00155ECC" w:rsidRDefault="00155ECC" w:rsidP="00FF3BD3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п. Романовка, Центральная 9 тел.88465242286 факс 88465242286</w:t>
            </w:r>
          </w:p>
        </w:tc>
      </w:tr>
    </w:tbl>
    <w:p w:rsidR="00155ECC" w:rsidRPr="001720E6" w:rsidRDefault="00155ECC" w:rsidP="0070729A">
      <w:pPr>
        <w:keepNext/>
        <w:outlineLvl w:val="1"/>
        <w:rPr>
          <w:rFonts w:eastAsia="Arial Unicode MS"/>
          <w:b/>
          <w:sz w:val="26"/>
          <w:szCs w:val="26"/>
        </w:rPr>
      </w:pPr>
    </w:p>
    <w:p w:rsidR="00155ECC" w:rsidRPr="00C020AB" w:rsidRDefault="00155ECC" w:rsidP="001720E6">
      <w:pPr>
        <w:jc w:val="center"/>
        <w:rPr>
          <w:sz w:val="16"/>
          <w:szCs w:val="16"/>
        </w:rPr>
      </w:pPr>
      <w:r w:rsidRPr="00C020A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5ECC" w:rsidRPr="001720E6" w:rsidRDefault="00155ECC" w:rsidP="001720E6">
      <w:pPr>
        <w:keepNext/>
        <w:spacing w:before="240" w:after="60"/>
        <w:jc w:val="center"/>
        <w:outlineLvl w:val="1"/>
        <w:rPr>
          <w:b/>
          <w:bCs/>
          <w:sz w:val="28"/>
          <w:szCs w:val="28"/>
        </w:rPr>
      </w:pPr>
      <w:r w:rsidRPr="001720E6">
        <w:rPr>
          <w:b/>
          <w:iCs/>
          <w:sz w:val="28"/>
          <w:szCs w:val="28"/>
        </w:rPr>
        <w:t xml:space="preserve">  </w:t>
      </w:r>
      <w:r w:rsidRPr="001720E6">
        <w:rPr>
          <w:rFonts w:cs="Arial"/>
          <w:b/>
          <w:bCs/>
          <w:iCs/>
          <w:sz w:val="28"/>
          <w:szCs w:val="28"/>
        </w:rPr>
        <w:t>РЕШЕНИЕ</w:t>
      </w:r>
    </w:p>
    <w:p w:rsidR="00155ECC" w:rsidRPr="00B00474" w:rsidRDefault="00155ECC" w:rsidP="001720E6">
      <w:pPr>
        <w:rPr>
          <w:iCs/>
          <w:sz w:val="28"/>
          <w:szCs w:val="28"/>
        </w:rPr>
      </w:pPr>
      <w:r w:rsidRPr="00B00474">
        <w:rPr>
          <w:iCs/>
          <w:sz w:val="28"/>
          <w:szCs w:val="28"/>
        </w:rPr>
        <w:t xml:space="preserve">         </w:t>
      </w:r>
      <w:proofErr w:type="gramStart"/>
      <w:r w:rsidRPr="00B00474">
        <w:rPr>
          <w:iCs/>
          <w:sz w:val="28"/>
          <w:szCs w:val="28"/>
        </w:rPr>
        <w:t xml:space="preserve">от </w:t>
      </w:r>
      <w:r>
        <w:rPr>
          <w:iCs/>
          <w:sz w:val="28"/>
          <w:szCs w:val="28"/>
        </w:rPr>
        <w:t xml:space="preserve"> 21.10.2020</w:t>
      </w:r>
      <w:proofErr w:type="gramEnd"/>
      <w:r w:rsidRPr="00B00474">
        <w:rPr>
          <w:iCs/>
          <w:sz w:val="28"/>
          <w:szCs w:val="28"/>
        </w:rPr>
        <w:t xml:space="preserve">  года             </w:t>
      </w:r>
      <w:r>
        <w:rPr>
          <w:iCs/>
          <w:sz w:val="28"/>
          <w:szCs w:val="28"/>
        </w:rPr>
        <w:t xml:space="preserve">    </w:t>
      </w:r>
      <w:r w:rsidRPr="00B00474">
        <w:rPr>
          <w:iCs/>
          <w:sz w:val="28"/>
          <w:szCs w:val="28"/>
        </w:rPr>
        <w:t xml:space="preserve">                              </w:t>
      </w:r>
      <w:r>
        <w:rPr>
          <w:iCs/>
          <w:sz w:val="28"/>
          <w:szCs w:val="28"/>
        </w:rPr>
        <w:t xml:space="preserve">                       № 11</w:t>
      </w:r>
    </w:p>
    <w:p w:rsidR="00155ECC" w:rsidRDefault="00155ECC" w:rsidP="001720E6">
      <w:pPr>
        <w:spacing w:line="216" w:lineRule="auto"/>
        <w:jc w:val="both"/>
        <w:rPr>
          <w:b/>
          <w:sz w:val="28"/>
          <w:szCs w:val="28"/>
        </w:rPr>
      </w:pPr>
    </w:p>
    <w:p w:rsidR="00155ECC" w:rsidRPr="00477343" w:rsidRDefault="00155ECC" w:rsidP="000505A2">
      <w:pPr>
        <w:pStyle w:val="a9"/>
        <w:keepNext/>
        <w:jc w:val="center"/>
        <w:rPr>
          <w:b/>
          <w:bCs/>
          <w:iCs/>
          <w:sz w:val="28"/>
          <w:szCs w:val="28"/>
        </w:rPr>
      </w:pPr>
      <w:r w:rsidRPr="009A6501">
        <w:rPr>
          <w:b/>
          <w:bCs/>
          <w:iCs/>
          <w:sz w:val="28"/>
          <w:szCs w:val="28"/>
        </w:rPr>
        <w:t>«</w:t>
      </w:r>
      <w:r w:rsidRPr="00477343">
        <w:rPr>
          <w:b/>
          <w:bCs/>
          <w:iCs/>
          <w:sz w:val="28"/>
          <w:szCs w:val="28"/>
        </w:rPr>
        <w:t xml:space="preserve">Об избрании высшего выборного должностного лица </w:t>
      </w:r>
      <w:r>
        <w:rPr>
          <w:b/>
          <w:bCs/>
          <w:iCs/>
          <w:sz w:val="28"/>
          <w:szCs w:val="28"/>
        </w:rPr>
        <w:t xml:space="preserve">сельского поселения Канаш </w:t>
      </w:r>
      <w:r w:rsidRPr="00477343">
        <w:rPr>
          <w:b/>
          <w:bCs/>
          <w:iCs/>
          <w:sz w:val="28"/>
          <w:szCs w:val="28"/>
        </w:rPr>
        <w:t xml:space="preserve">муниципального района </w:t>
      </w:r>
      <w:proofErr w:type="spellStart"/>
      <w:proofErr w:type="gramStart"/>
      <w:r>
        <w:rPr>
          <w:b/>
          <w:bCs/>
          <w:iCs/>
          <w:sz w:val="28"/>
          <w:szCs w:val="28"/>
        </w:rPr>
        <w:t>Шенталинский</w:t>
      </w:r>
      <w:proofErr w:type="spellEnd"/>
      <w:r w:rsidRPr="00477343">
        <w:rPr>
          <w:b/>
          <w:bCs/>
          <w:iCs/>
          <w:sz w:val="28"/>
          <w:szCs w:val="28"/>
        </w:rPr>
        <w:t xml:space="preserve">  -</w:t>
      </w:r>
      <w:proofErr w:type="gramEnd"/>
      <w:r w:rsidRPr="00477343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 xml:space="preserve"> </w:t>
      </w:r>
      <w:r w:rsidRPr="00477343">
        <w:rPr>
          <w:b/>
          <w:bCs/>
          <w:iCs/>
          <w:sz w:val="28"/>
          <w:szCs w:val="28"/>
        </w:rPr>
        <w:t xml:space="preserve">Главы </w:t>
      </w:r>
      <w:r>
        <w:rPr>
          <w:b/>
          <w:bCs/>
          <w:iCs/>
          <w:sz w:val="28"/>
          <w:szCs w:val="28"/>
        </w:rPr>
        <w:t xml:space="preserve">сельского поселения Канаш </w:t>
      </w:r>
      <w:r w:rsidRPr="00477343">
        <w:rPr>
          <w:b/>
          <w:bCs/>
          <w:iCs/>
          <w:sz w:val="28"/>
          <w:szCs w:val="28"/>
        </w:rPr>
        <w:t xml:space="preserve">муниципального района </w:t>
      </w:r>
      <w:proofErr w:type="spellStart"/>
      <w:r>
        <w:rPr>
          <w:b/>
          <w:bCs/>
          <w:iCs/>
          <w:sz w:val="28"/>
          <w:szCs w:val="28"/>
        </w:rPr>
        <w:t>Шенталинский</w:t>
      </w:r>
      <w:proofErr w:type="spellEnd"/>
      <w:r w:rsidRPr="00477343">
        <w:rPr>
          <w:b/>
          <w:bCs/>
          <w:iCs/>
          <w:sz w:val="28"/>
          <w:szCs w:val="28"/>
        </w:rPr>
        <w:t xml:space="preserve"> Самарской области</w:t>
      </w:r>
      <w:r w:rsidRPr="009A6501">
        <w:rPr>
          <w:b/>
          <w:bCs/>
          <w:iCs/>
          <w:sz w:val="28"/>
          <w:szCs w:val="28"/>
        </w:rPr>
        <w:t>»</w:t>
      </w:r>
    </w:p>
    <w:p w:rsidR="00155ECC" w:rsidRPr="004A4AB3" w:rsidRDefault="00155ECC" w:rsidP="000505A2">
      <w:pPr>
        <w:jc w:val="center"/>
        <w:rPr>
          <w:b/>
          <w:bCs/>
          <w:iCs/>
          <w:sz w:val="16"/>
          <w:szCs w:val="16"/>
        </w:rPr>
      </w:pPr>
    </w:p>
    <w:p w:rsidR="00155ECC" w:rsidRDefault="00155ECC" w:rsidP="004041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EB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>6 октября 2003 года</w:t>
      </w:r>
      <w:r w:rsidRPr="001D6EB5">
        <w:rPr>
          <w:rFonts w:ascii="Times New Roman" w:hAnsi="Times New Roman" w:cs="Times New Roman"/>
          <w:sz w:val="28"/>
          <w:szCs w:val="28"/>
        </w:rPr>
        <w:t xml:space="preserve"> № 131-ФЗ «Об общих принципах организации местного самоуправления в Российской Федерации», </w:t>
      </w:r>
      <w:r w:rsidRPr="00F66DDE">
        <w:rPr>
          <w:rFonts w:ascii="Times New Roman" w:hAnsi="Times New Roman" w:cs="Times New Roman"/>
          <w:sz w:val="28"/>
          <w:szCs w:val="28"/>
        </w:rPr>
        <w:t>Положением о проведении конкурса по отбору кандидатур на должность Гла</w:t>
      </w:r>
      <w:r>
        <w:rPr>
          <w:rFonts w:ascii="Times New Roman" w:hAnsi="Times New Roman" w:cs="Times New Roman"/>
          <w:sz w:val="28"/>
          <w:szCs w:val="28"/>
        </w:rPr>
        <w:t xml:space="preserve">вы сельского поселения Канаш </w:t>
      </w:r>
      <w:r w:rsidRPr="00F66DD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66DDE"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 w:rsidRPr="00F66DDE">
        <w:rPr>
          <w:rFonts w:ascii="Times New Roman" w:hAnsi="Times New Roman" w:cs="Times New Roman"/>
          <w:sz w:val="28"/>
          <w:szCs w:val="28"/>
        </w:rPr>
        <w:t xml:space="preserve">  Самарской области, утвержденным решением Собрания представителе</w:t>
      </w:r>
      <w:r>
        <w:rPr>
          <w:rFonts w:ascii="Times New Roman" w:hAnsi="Times New Roman" w:cs="Times New Roman"/>
          <w:sz w:val="28"/>
          <w:szCs w:val="28"/>
        </w:rPr>
        <w:t>й  сельского поселения Канаш</w:t>
      </w:r>
      <w:r w:rsidRPr="00F66DD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F66DDE">
        <w:rPr>
          <w:rFonts w:ascii="Times New Roman" w:hAnsi="Times New Roman" w:cs="Times New Roman"/>
          <w:sz w:val="28"/>
          <w:szCs w:val="28"/>
        </w:rPr>
        <w:t>Шенталинск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от 20.07 2015 г. № 126,</w:t>
      </w:r>
      <w:r w:rsidRPr="00937862">
        <w:rPr>
          <w:rFonts w:ascii="Times New Roman" w:hAnsi="Times New Roman" w:cs="Times New Roman"/>
          <w:sz w:val="28"/>
          <w:szCs w:val="28"/>
        </w:rPr>
        <w:t xml:space="preserve"> </w:t>
      </w:r>
      <w:r w:rsidRPr="001D6EB5">
        <w:rPr>
          <w:rFonts w:ascii="Times New Roman" w:hAnsi="Times New Roman" w:cs="Times New Roman"/>
          <w:sz w:val="28"/>
          <w:szCs w:val="28"/>
        </w:rPr>
        <w:t xml:space="preserve"> рассмотрев представленн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1D6EB5">
        <w:rPr>
          <w:rFonts w:ascii="Times New Roman" w:hAnsi="Times New Roman" w:cs="Times New Roman"/>
          <w:sz w:val="28"/>
          <w:szCs w:val="28"/>
        </w:rPr>
        <w:t xml:space="preserve"> конкурсной комиссией кандидат</w:t>
      </w:r>
      <w:r>
        <w:rPr>
          <w:rFonts w:ascii="Times New Roman" w:hAnsi="Times New Roman" w:cs="Times New Roman"/>
          <w:sz w:val="28"/>
          <w:szCs w:val="28"/>
        </w:rPr>
        <w:t>уры</w:t>
      </w:r>
      <w:r w:rsidRPr="001D6E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должность Главы сельского поселения Канаш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r w:rsidRPr="001D6EB5">
        <w:rPr>
          <w:rFonts w:ascii="Times New Roman" w:hAnsi="Times New Roman" w:cs="Times New Roman"/>
          <w:sz w:val="28"/>
          <w:szCs w:val="28"/>
        </w:rPr>
        <w:t xml:space="preserve">по результатам конкурса,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Канаш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1D6E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Собрание представителей </w:t>
      </w:r>
      <w:r w:rsidRPr="001D6E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Канаш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1D6E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ECC" w:rsidRPr="001D6EB5" w:rsidRDefault="00155ECC" w:rsidP="004041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РЕШИЛО</w:t>
      </w:r>
      <w:r w:rsidRPr="001D6EB5">
        <w:rPr>
          <w:rFonts w:ascii="Times New Roman" w:hAnsi="Times New Roman" w:cs="Times New Roman"/>
          <w:b/>
          <w:sz w:val="28"/>
          <w:szCs w:val="28"/>
        </w:rPr>
        <w:t>:</w:t>
      </w:r>
    </w:p>
    <w:p w:rsidR="00155ECC" w:rsidRPr="00CE31AB" w:rsidRDefault="00155ECC" w:rsidP="00404153">
      <w:pPr>
        <w:pStyle w:val="a3"/>
        <w:widowControl w:val="0"/>
        <w:numPr>
          <w:ilvl w:val="0"/>
          <w:numId w:val="1"/>
        </w:numPr>
        <w:tabs>
          <w:tab w:val="left" w:pos="1200"/>
        </w:tabs>
        <w:autoSpaceDE w:val="0"/>
        <w:autoSpaceDN w:val="0"/>
        <w:adjustRightInd w:val="0"/>
        <w:spacing w:before="120" w:after="240"/>
        <w:ind w:left="0" w:firstLine="709"/>
        <w:jc w:val="both"/>
        <w:rPr>
          <w:sz w:val="28"/>
          <w:szCs w:val="28"/>
        </w:rPr>
      </w:pPr>
      <w:r w:rsidRPr="00CE31AB">
        <w:rPr>
          <w:sz w:val="28"/>
          <w:szCs w:val="28"/>
        </w:rPr>
        <w:t xml:space="preserve">Избрать </w:t>
      </w:r>
      <w:r w:rsidRPr="00030FAE">
        <w:rPr>
          <w:sz w:val="28"/>
          <w:szCs w:val="28"/>
        </w:rPr>
        <w:t xml:space="preserve">высшим выборным должностным лицом </w:t>
      </w:r>
      <w:r>
        <w:rPr>
          <w:sz w:val="28"/>
          <w:szCs w:val="28"/>
        </w:rPr>
        <w:t xml:space="preserve">сельского поселения Канаш муниципального района </w:t>
      </w:r>
      <w:proofErr w:type="spellStart"/>
      <w:proofErr w:type="gramStart"/>
      <w:r>
        <w:rPr>
          <w:sz w:val="28"/>
          <w:szCs w:val="28"/>
        </w:rPr>
        <w:t>Шенталинский</w:t>
      </w:r>
      <w:proofErr w:type="spellEnd"/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 Главой</w:t>
      </w:r>
      <w:r w:rsidRPr="00CE31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Канаш муниципального района </w:t>
      </w:r>
      <w:proofErr w:type="spellStart"/>
      <w:r>
        <w:rPr>
          <w:sz w:val="28"/>
          <w:szCs w:val="28"/>
        </w:rPr>
        <w:t>Шенталинский</w:t>
      </w:r>
      <w:proofErr w:type="spellEnd"/>
      <w:r>
        <w:rPr>
          <w:sz w:val="28"/>
          <w:szCs w:val="28"/>
        </w:rPr>
        <w:t xml:space="preserve"> Самарской области</w:t>
      </w:r>
      <w:r w:rsidRPr="00CE31A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сроком на пять лет Липатову Александру Николаевну</w:t>
      </w:r>
    </w:p>
    <w:p w:rsidR="00155ECC" w:rsidRPr="00733CBE" w:rsidRDefault="00155ECC" w:rsidP="00404153">
      <w:pPr>
        <w:pStyle w:val="a3"/>
        <w:widowControl w:val="0"/>
        <w:numPr>
          <w:ilvl w:val="0"/>
          <w:numId w:val="1"/>
        </w:numPr>
        <w:tabs>
          <w:tab w:val="left" w:pos="1200"/>
        </w:tabs>
        <w:autoSpaceDE w:val="0"/>
        <w:autoSpaceDN w:val="0"/>
        <w:adjustRightInd w:val="0"/>
        <w:spacing w:before="120" w:after="240"/>
        <w:ind w:left="0" w:firstLine="709"/>
        <w:jc w:val="both"/>
        <w:rPr>
          <w:sz w:val="28"/>
          <w:szCs w:val="28"/>
        </w:rPr>
      </w:pPr>
      <w:r w:rsidRPr="00733CBE">
        <w:rPr>
          <w:sz w:val="28"/>
          <w:szCs w:val="28"/>
        </w:rPr>
        <w:t xml:space="preserve">Настоящее решение вступает в силу с момента </w:t>
      </w:r>
      <w:r>
        <w:rPr>
          <w:sz w:val="28"/>
          <w:szCs w:val="28"/>
        </w:rPr>
        <w:t>его принятия</w:t>
      </w:r>
      <w:r w:rsidRPr="00733CBE">
        <w:rPr>
          <w:sz w:val="28"/>
          <w:szCs w:val="28"/>
        </w:rPr>
        <w:t>.</w:t>
      </w:r>
    </w:p>
    <w:p w:rsidR="00155ECC" w:rsidRPr="007F78EE" w:rsidRDefault="00155ECC" w:rsidP="00963C21">
      <w:pPr>
        <w:pStyle w:val="a3"/>
        <w:widowControl w:val="0"/>
        <w:numPr>
          <w:ilvl w:val="0"/>
          <w:numId w:val="1"/>
        </w:numPr>
        <w:tabs>
          <w:tab w:val="left" w:pos="1200"/>
        </w:tabs>
        <w:autoSpaceDE w:val="0"/>
        <w:autoSpaceDN w:val="0"/>
        <w:adjustRightInd w:val="0"/>
        <w:spacing w:before="120" w:after="240"/>
        <w:ind w:left="0" w:firstLine="709"/>
        <w:jc w:val="both"/>
        <w:rPr>
          <w:b/>
        </w:rPr>
      </w:pPr>
      <w:r w:rsidRPr="007F78EE">
        <w:rPr>
          <w:sz w:val="28"/>
          <w:szCs w:val="28"/>
        </w:rPr>
        <w:t>Опубликовать настоящее решение в газете «</w:t>
      </w:r>
      <w:proofErr w:type="spellStart"/>
      <w:r w:rsidRPr="007F78EE">
        <w:rPr>
          <w:sz w:val="28"/>
          <w:szCs w:val="28"/>
        </w:rPr>
        <w:t>Шенталинские</w:t>
      </w:r>
      <w:proofErr w:type="spellEnd"/>
      <w:r w:rsidRPr="007F78EE">
        <w:rPr>
          <w:sz w:val="28"/>
          <w:szCs w:val="28"/>
        </w:rPr>
        <w:t xml:space="preserve"> вести» и «Вестник сельского поселения Канаш».</w:t>
      </w:r>
      <w:bookmarkStart w:id="0" w:name="_GoBack"/>
      <w:bookmarkEnd w:id="0"/>
      <w:r w:rsidR="007F78EE" w:rsidRPr="007F78EE">
        <w:rPr>
          <w:noProof/>
        </w:rPr>
        <w:drawing>
          <wp:inline distT="0" distB="0" distL="0" distR="0" wp14:anchorId="5CBD2F33" wp14:editId="0E20B1C8">
            <wp:extent cx="5934075" cy="15525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5ECC" w:rsidRPr="007F78EE" w:rsidSect="001720E6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2F6271"/>
    <w:multiLevelType w:val="hybridMultilevel"/>
    <w:tmpl w:val="9AC88BC6"/>
    <w:lvl w:ilvl="0" w:tplc="070A5A4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8F9"/>
    <w:rsid w:val="00030FAE"/>
    <w:rsid w:val="0004290C"/>
    <w:rsid w:val="00047078"/>
    <w:rsid w:val="000505A2"/>
    <w:rsid w:val="00071DA3"/>
    <w:rsid w:val="00095929"/>
    <w:rsid w:val="000F3DA0"/>
    <w:rsid w:val="00155ECC"/>
    <w:rsid w:val="001720E6"/>
    <w:rsid w:val="001D6EB5"/>
    <w:rsid w:val="0026238A"/>
    <w:rsid w:val="003C3CD2"/>
    <w:rsid w:val="003F18F9"/>
    <w:rsid w:val="00404153"/>
    <w:rsid w:val="004535D7"/>
    <w:rsid w:val="00477343"/>
    <w:rsid w:val="004A4AB3"/>
    <w:rsid w:val="004B311E"/>
    <w:rsid w:val="00506AEA"/>
    <w:rsid w:val="00515A32"/>
    <w:rsid w:val="005F4551"/>
    <w:rsid w:val="00652090"/>
    <w:rsid w:val="00691AED"/>
    <w:rsid w:val="006C56E3"/>
    <w:rsid w:val="0070729A"/>
    <w:rsid w:val="00733CBE"/>
    <w:rsid w:val="0079597E"/>
    <w:rsid w:val="007B0F75"/>
    <w:rsid w:val="007B3136"/>
    <w:rsid w:val="007F06D8"/>
    <w:rsid w:val="007F78EE"/>
    <w:rsid w:val="00837A07"/>
    <w:rsid w:val="008A4C43"/>
    <w:rsid w:val="00937862"/>
    <w:rsid w:val="00961D3A"/>
    <w:rsid w:val="009766F4"/>
    <w:rsid w:val="00983EB7"/>
    <w:rsid w:val="009A6501"/>
    <w:rsid w:val="009C0E5E"/>
    <w:rsid w:val="00B00474"/>
    <w:rsid w:val="00B061EC"/>
    <w:rsid w:val="00B3085D"/>
    <w:rsid w:val="00BE579B"/>
    <w:rsid w:val="00C020AB"/>
    <w:rsid w:val="00C30C96"/>
    <w:rsid w:val="00C55BD8"/>
    <w:rsid w:val="00C6235B"/>
    <w:rsid w:val="00CE31AB"/>
    <w:rsid w:val="00D2399C"/>
    <w:rsid w:val="00D27E27"/>
    <w:rsid w:val="00D53060"/>
    <w:rsid w:val="00D90C67"/>
    <w:rsid w:val="00E366D1"/>
    <w:rsid w:val="00E46AD3"/>
    <w:rsid w:val="00E47761"/>
    <w:rsid w:val="00F010DF"/>
    <w:rsid w:val="00F040CC"/>
    <w:rsid w:val="00F66DDE"/>
    <w:rsid w:val="00F82D70"/>
    <w:rsid w:val="00FE410B"/>
    <w:rsid w:val="00FF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50D14D-C7F4-4CAA-A35E-C55FDCC1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97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0729A"/>
    <w:pPr>
      <w:keepNext/>
      <w:tabs>
        <w:tab w:val="left" w:pos="3750"/>
      </w:tabs>
      <w:jc w:val="center"/>
      <w:outlineLvl w:val="0"/>
    </w:pPr>
    <w:rPr>
      <w:rFonts w:eastAsia="Calibri"/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locked/>
    <w:rsid w:val="0070729A"/>
    <w:pPr>
      <w:keepNext/>
      <w:spacing w:before="240" w:after="60"/>
      <w:outlineLvl w:val="2"/>
    </w:pPr>
    <w:rPr>
      <w:rFonts w:ascii="Cambria" w:eastAsia="Arial Unicode MS" w:hAnsi="Cambria" w:cs="Arial Unicode MS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59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95929"/>
    <w:rPr>
      <w:rFonts w:ascii="Cambria" w:hAnsi="Cambria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79597E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3">
    <w:name w:val="List Paragraph"/>
    <w:basedOn w:val="a"/>
    <w:uiPriority w:val="99"/>
    <w:qFormat/>
    <w:rsid w:val="0079597E"/>
    <w:pPr>
      <w:ind w:left="720"/>
      <w:contextualSpacing/>
    </w:pPr>
  </w:style>
  <w:style w:type="paragraph" w:styleId="a4">
    <w:name w:val="No Spacing"/>
    <w:link w:val="a5"/>
    <w:uiPriority w:val="99"/>
    <w:qFormat/>
    <w:rsid w:val="0079597E"/>
    <w:pPr>
      <w:spacing w:after="200" w:line="276" w:lineRule="auto"/>
    </w:pPr>
    <w:rPr>
      <w:rFonts w:eastAsia="Times New Roman"/>
      <w:lang w:eastAsia="en-US"/>
    </w:rPr>
  </w:style>
  <w:style w:type="character" w:customStyle="1" w:styleId="a5">
    <w:name w:val="Без интервала Знак"/>
    <w:link w:val="a4"/>
    <w:uiPriority w:val="99"/>
    <w:locked/>
    <w:rsid w:val="0079597E"/>
    <w:rPr>
      <w:rFonts w:eastAsia="Times New Roman"/>
      <w:sz w:val="22"/>
      <w:lang w:val="ru-RU" w:eastAsia="en-US"/>
    </w:rPr>
  </w:style>
  <w:style w:type="character" w:styleId="a6">
    <w:name w:val="Hyperlink"/>
    <w:basedOn w:val="a0"/>
    <w:uiPriority w:val="99"/>
    <w:rsid w:val="0079597E"/>
    <w:rPr>
      <w:rFonts w:cs="Times New Roman"/>
      <w:color w:val="0000FF"/>
      <w:u w:val="single"/>
    </w:rPr>
  </w:style>
  <w:style w:type="paragraph" w:customStyle="1" w:styleId="21">
    <w:name w:val="Средняя сетка 21"/>
    <w:uiPriority w:val="99"/>
    <w:rsid w:val="00404153"/>
    <w:rPr>
      <w:rFonts w:eastAsia="Times New Roman"/>
    </w:rPr>
  </w:style>
  <w:style w:type="paragraph" w:styleId="a7">
    <w:name w:val="Balloon Text"/>
    <w:basedOn w:val="a"/>
    <w:link w:val="a8"/>
    <w:uiPriority w:val="99"/>
    <w:semiHidden/>
    <w:rsid w:val="00983EB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83EB7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rsid w:val="000505A2"/>
    <w:pPr>
      <w:spacing w:before="150"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Андрей Михайлович</dc:creator>
  <cp:lastModifiedBy>АСП КАНАШ</cp:lastModifiedBy>
  <cp:revision>4</cp:revision>
  <cp:lastPrinted>2020-10-22T07:20:00Z</cp:lastPrinted>
  <dcterms:created xsi:type="dcterms:W3CDTF">2020-10-27T11:41:00Z</dcterms:created>
  <dcterms:modified xsi:type="dcterms:W3CDTF">2020-12-02T09:49:00Z</dcterms:modified>
</cp:coreProperties>
</file>